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03" w:rsidRPr="00597D03" w:rsidRDefault="00597D03" w:rsidP="00597D03">
      <w:pPr>
        <w:pStyle w:val="1"/>
        <w:jc w:val="center"/>
        <w:rPr>
          <w:rFonts w:hint="eastAsia"/>
        </w:rPr>
      </w:pPr>
      <w:r w:rsidRPr="00597D03">
        <w:t>国際アジア共同体学会</w:t>
      </w:r>
    </w:p>
    <w:p w:rsidR="00597D03" w:rsidRPr="00597D03" w:rsidRDefault="00597D03" w:rsidP="00597D03">
      <w:pPr>
        <w:pStyle w:val="1"/>
        <w:jc w:val="center"/>
        <w:rPr>
          <w:rFonts w:hint="eastAsia"/>
        </w:rPr>
      </w:pPr>
      <w:r w:rsidRPr="00597D03">
        <w:t>第２回特別研究会</w:t>
      </w:r>
    </w:p>
    <w:p w:rsidR="00597D03" w:rsidRPr="00597D03" w:rsidRDefault="00597D03" w:rsidP="00597D03">
      <w:pPr>
        <w:pStyle w:val="1"/>
        <w:jc w:val="center"/>
      </w:pPr>
      <w:r w:rsidRPr="00597D03">
        <w:t>「東アジアの領土歴史認識問題」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</w:pP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国際アジア共同体学会会員の皆さま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上記の研究会を以下のとおり開催いたします。知人、友人にもお誘いいただきご参加をおねがいいたします。研究会後の理事会で１１／２，３に福井で開かれる第６回国内大会の準備状況についての報告があります。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　　　　　　　　　　　　　記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日時；２０１３年９月２９日（日曜日）</w:t>
      </w:r>
    </w:p>
    <w:p w:rsidR="00597D03" w:rsidRPr="00597D03" w:rsidRDefault="00597D03" w:rsidP="00597D03">
      <w:pPr>
        <w:widowControl/>
        <w:ind w:firstLine="1005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  <w:t>研究会；午後２時～５時</w:t>
      </w: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  <w:t xml:space="preserve"> </w:t>
      </w: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  <w:t xml:space="preserve">　　　　７８１教室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  <w:t xml:space="preserve">　　　　　　理事会；午後５時～５時３０分　７８４教室</w:t>
      </w:r>
    </w:p>
    <w:p w:rsidR="00597D03" w:rsidRPr="00597D03" w:rsidRDefault="00597D03" w:rsidP="00597D03">
      <w:pPr>
        <w:widowControl/>
        <w:ind w:firstLine="1005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  <w:t>研究交流会：午後６時～８時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  <w:lang w:eastAsia="zh-CN"/>
        </w:rPr>
        <w:t xml:space="preserve">　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場所；専修大学神田校舎７号館８階</w:t>
      </w:r>
      <w:bookmarkStart w:id="0" w:name="_GoBack"/>
      <w:bookmarkEnd w:id="0"/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参加費：　資料代として　会員５００円、非会員１０００円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報告者・テーマ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１、矢吹晋（横浜市立大学名誉教授・２１世紀中国総研ヂレクター）</w:t>
      </w:r>
    </w:p>
    <w:p w:rsidR="00597D03" w:rsidRPr="00597D03" w:rsidRDefault="00597D03" w:rsidP="00597D03">
      <w:pPr>
        <w:widowControl/>
        <w:ind w:firstLine="201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「尖閣衝突の外交的起源と解決への道；日中米三角関係の頂点としての尖閣」</w:t>
      </w:r>
    </w:p>
    <w:p w:rsidR="00597D03" w:rsidRPr="00597D03" w:rsidRDefault="00597D03" w:rsidP="00597D03">
      <w:pPr>
        <w:widowControl/>
        <w:ind w:firstLine="201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・参考文献；矢吹晋『尖閣衝突は沖縄返還に始まる』花伝社。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２、李源徳（韓国・国民大学日本研究所長、東大客員研究員、韓国日本学会会長）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　「韓国から見た安倍外交；李ウネ政権下のおける日韓中米関係」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597D03" w:rsidRPr="00597D03" w:rsidRDefault="00597D03" w:rsidP="00597D03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597D03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国際アジア共同体学事務局　横井幸夫</w:t>
      </w:r>
    </w:p>
    <w:p w:rsidR="004E6F59" w:rsidRPr="00597D03" w:rsidRDefault="004E6F59"/>
    <w:sectPr w:rsidR="004E6F59" w:rsidRPr="00597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3"/>
    <w:rsid w:val="004E6F59"/>
    <w:rsid w:val="00597D03"/>
    <w:rsid w:val="006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7D0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D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20180106msonormal">
    <w:name w:val="yiv520180106msonormal"/>
    <w:basedOn w:val="a"/>
    <w:rsid w:val="00597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97D0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97D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97D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97D0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97D0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7D0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7D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20180106msonormal">
    <w:name w:val="yiv520180106msonormal"/>
    <w:basedOn w:val="a"/>
    <w:rsid w:val="00597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97D0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97D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97D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97D0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97D0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huangjuntai</dc:creator>
  <cp:lastModifiedBy>huangjuntai</cp:lastModifiedBy>
  <cp:revision>2</cp:revision>
  <dcterms:created xsi:type="dcterms:W3CDTF">2013-09-09T22:03:00Z</dcterms:created>
  <dcterms:modified xsi:type="dcterms:W3CDTF">2013-09-09T22:08:00Z</dcterms:modified>
</cp:coreProperties>
</file>